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49020" w14:textId="77777777" w:rsidR="003B19CB" w:rsidRDefault="00697FB2">
      <w:pPr>
        <w:pStyle w:val="BodyText"/>
        <w:ind w:left="1913" w:firstLine="0"/>
        <w:rPr>
          <w:rFonts w:ascii="Times New Roman"/>
          <w:sz w:val="20"/>
        </w:rPr>
      </w:pPr>
      <w:bookmarkStart w:id="0" w:name="_GoBack"/>
      <w:bookmarkEnd w:id="0"/>
      <w:r>
        <w:rPr>
          <w:rFonts w:ascii="Times New Roman"/>
          <w:noProof/>
          <w:sz w:val="20"/>
        </w:rPr>
        <w:drawing>
          <wp:inline distT="0" distB="0" distL="0" distR="0" wp14:anchorId="03507B64" wp14:editId="419A5510">
            <wp:extent cx="3353540" cy="6667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53540" cy="666750"/>
                    </a:xfrm>
                    <a:prstGeom prst="rect">
                      <a:avLst/>
                    </a:prstGeom>
                  </pic:spPr>
                </pic:pic>
              </a:graphicData>
            </a:graphic>
          </wp:inline>
        </w:drawing>
      </w:r>
    </w:p>
    <w:p w14:paraId="7529DFBB" w14:textId="77777777" w:rsidR="003B19CB" w:rsidRDefault="003B19CB">
      <w:pPr>
        <w:pStyle w:val="BodyText"/>
        <w:ind w:left="0" w:firstLine="0"/>
        <w:rPr>
          <w:rFonts w:ascii="Times New Roman"/>
          <w:sz w:val="20"/>
        </w:rPr>
      </w:pPr>
    </w:p>
    <w:p w14:paraId="62790D68" w14:textId="77777777" w:rsidR="003B19CB" w:rsidRDefault="003B19CB">
      <w:pPr>
        <w:pStyle w:val="BodyText"/>
        <w:spacing w:before="6"/>
        <w:ind w:left="0" w:firstLine="0"/>
        <w:rPr>
          <w:rFonts w:ascii="Times New Roman"/>
          <w:sz w:val="22"/>
        </w:rPr>
      </w:pPr>
    </w:p>
    <w:p w14:paraId="59042E04" w14:textId="0A85CF53" w:rsidR="003B19CB" w:rsidRDefault="00697FB2">
      <w:pPr>
        <w:pStyle w:val="Heading1"/>
        <w:spacing w:before="100"/>
        <w:ind w:left="2458" w:right="2360"/>
        <w:jc w:val="center"/>
      </w:pPr>
      <w:r>
        <w:t xml:space="preserve">Master of Science in </w:t>
      </w:r>
      <w:r w:rsidR="00887AE3">
        <w:t xml:space="preserve">Population Health </w:t>
      </w:r>
    </w:p>
    <w:p w14:paraId="10662420" w14:textId="1EA20962" w:rsidR="003B19CB" w:rsidRPr="009677D9" w:rsidRDefault="00697FB2" w:rsidP="009677D9">
      <w:pPr>
        <w:pStyle w:val="BodyText"/>
        <w:ind w:right="2360"/>
        <w:jc w:val="right"/>
        <w:rPr>
          <w:b/>
          <w:bCs/>
        </w:rPr>
      </w:pPr>
      <w:r w:rsidRPr="009677D9">
        <w:rPr>
          <w:b/>
          <w:bCs/>
        </w:rPr>
        <w:t xml:space="preserve">New degree program for School of </w:t>
      </w:r>
      <w:r w:rsidR="00CD6E10" w:rsidRPr="009677D9">
        <w:rPr>
          <w:b/>
          <w:bCs/>
        </w:rPr>
        <w:t>Health Sciences</w:t>
      </w:r>
    </w:p>
    <w:p w14:paraId="39849CD8" w14:textId="77777777" w:rsidR="003B19CB" w:rsidRDefault="003B19CB">
      <w:pPr>
        <w:pStyle w:val="BodyText"/>
        <w:spacing w:before="12"/>
        <w:ind w:left="0" w:firstLine="0"/>
        <w:rPr>
          <w:sz w:val="23"/>
        </w:rPr>
      </w:pPr>
    </w:p>
    <w:p w14:paraId="2F81CD4E" w14:textId="36CC54E1" w:rsidR="003B19CB" w:rsidRDefault="00697FB2">
      <w:pPr>
        <w:pStyle w:val="BodyText"/>
        <w:ind w:left="109" w:right="87" w:firstLine="0"/>
      </w:pPr>
      <w:r>
        <w:t xml:space="preserve">The purpose of this program is for students enrolled in the </w:t>
      </w:r>
      <w:r w:rsidR="00CD6E10">
        <w:t xml:space="preserve">Population Health </w:t>
      </w:r>
      <w:r w:rsidR="00E23151">
        <w:t xml:space="preserve">PhD </w:t>
      </w:r>
      <w:r>
        <w:t>program who, for extenuating reasons, cannot complete the requirements. We want to offer the students a degree that represents the time, effort, and investment they have put into their completed coursework. Recognizing a student’s significant achievement through the formal process of granting a degree benefits both the university and the student in providing a valuable graduate degree to offer potential employers.</w:t>
      </w:r>
    </w:p>
    <w:p w14:paraId="21AE0414" w14:textId="77777777" w:rsidR="003B19CB" w:rsidRDefault="003B19CB">
      <w:pPr>
        <w:pStyle w:val="BodyText"/>
        <w:spacing w:before="11"/>
        <w:ind w:left="0" w:firstLine="0"/>
        <w:rPr>
          <w:sz w:val="23"/>
        </w:rPr>
      </w:pPr>
    </w:p>
    <w:p w14:paraId="2BDF2578" w14:textId="17AD08D3" w:rsidR="003B19CB" w:rsidRDefault="00697FB2">
      <w:pPr>
        <w:pStyle w:val="BodyText"/>
        <w:ind w:left="109" w:right="233" w:firstLine="0"/>
      </w:pPr>
      <w:r>
        <w:t xml:space="preserve">This proposed MS program is an exit-only degree from the already well-established PhD in </w:t>
      </w:r>
      <w:r w:rsidR="00CD6E10">
        <w:t>Population Health</w:t>
      </w:r>
      <w:r>
        <w:t xml:space="preserve"> program; there is no entry into the program. The program will consist of 30 credits, although students total graduating credits may exceed 30 if they have taken elective courses during their program. Since this is an exit-only degree and the courses are core to the existing PhD </w:t>
      </w:r>
      <w:r w:rsidR="00CD6E10">
        <w:t>Population Health</w:t>
      </w:r>
      <w:r>
        <w:t xml:space="preserve"> program, no additional resources are required to launch the new Master of Science in </w:t>
      </w:r>
      <w:r w:rsidR="00887AE3">
        <w:t>Population Health</w:t>
      </w:r>
      <w:r>
        <w:t>.</w:t>
      </w:r>
    </w:p>
    <w:p w14:paraId="2AAD3AE5" w14:textId="77777777" w:rsidR="003B19CB" w:rsidRDefault="003B19CB">
      <w:pPr>
        <w:pStyle w:val="BodyText"/>
        <w:spacing w:before="11"/>
        <w:ind w:left="0" w:firstLine="0"/>
        <w:rPr>
          <w:sz w:val="23"/>
        </w:rPr>
      </w:pPr>
    </w:p>
    <w:p w14:paraId="52B935E9" w14:textId="14D7DABC" w:rsidR="003B19CB" w:rsidRDefault="00697FB2" w:rsidP="009677D9">
      <w:pPr>
        <w:pStyle w:val="Heading1"/>
        <w:ind w:left="0"/>
      </w:pPr>
      <w:r>
        <w:t>Core Courses</w:t>
      </w:r>
    </w:p>
    <w:p w14:paraId="265619DE" w14:textId="71424465" w:rsidR="003B19CB" w:rsidRDefault="006A02BD">
      <w:pPr>
        <w:pStyle w:val="ListParagraph"/>
        <w:numPr>
          <w:ilvl w:val="0"/>
          <w:numId w:val="2"/>
        </w:numPr>
        <w:tabs>
          <w:tab w:val="left" w:pos="930"/>
          <w:tab w:val="left" w:pos="931"/>
        </w:tabs>
        <w:spacing w:before="49"/>
        <w:ind w:hanging="361"/>
        <w:rPr>
          <w:sz w:val="24"/>
        </w:rPr>
      </w:pPr>
      <w:r>
        <w:rPr>
          <w:spacing w:val="-10"/>
          <w:sz w:val="24"/>
        </w:rPr>
        <w:t>PHTH 6400 Principles of Population Health 1</w:t>
      </w:r>
      <w:r w:rsidR="00697FB2">
        <w:rPr>
          <w:sz w:val="24"/>
        </w:rPr>
        <w:t>(3cr)</w:t>
      </w:r>
    </w:p>
    <w:p w14:paraId="502B148B" w14:textId="451D305E" w:rsidR="003B19CB" w:rsidRDefault="006A02BD">
      <w:pPr>
        <w:pStyle w:val="ListParagraph"/>
        <w:numPr>
          <w:ilvl w:val="0"/>
          <w:numId w:val="2"/>
        </w:numPr>
        <w:tabs>
          <w:tab w:val="left" w:pos="930"/>
          <w:tab w:val="left" w:pos="931"/>
        </w:tabs>
        <w:spacing w:before="40"/>
        <w:ind w:hanging="361"/>
        <w:rPr>
          <w:sz w:val="24"/>
        </w:rPr>
      </w:pPr>
      <w:r>
        <w:rPr>
          <w:spacing w:val="-10"/>
          <w:sz w:val="24"/>
        </w:rPr>
        <w:t>PHTH 64</w:t>
      </w:r>
      <w:r w:rsidR="00887AE3">
        <w:rPr>
          <w:spacing w:val="-10"/>
          <w:sz w:val="24"/>
        </w:rPr>
        <w:t xml:space="preserve">10 </w:t>
      </w:r>
      <w:r>
        <w:rPr>
          <w:spacing w:val="-10"/>
          <w:sz w:val="24"/>
        </w:rPr>
        <w:t xml:space="preserve">Principles of Population Health </w:t>
      </w:r>
      <w:r>
        <w:rPr>
          <w:spacing w:val="-26"/>
          <w:sz w:val="24"/>
        </w:rPr>
        <w:t>2</w:t>
      </w:r>
      <w:r w:rsidR="00697FB2">
        <w:rPr>
          <w:spacing w:val="-26"/>
          <w:sz w:val="24"/>
        </w:rPr>
        <w:t xml:space="preserve"> </w:t>
      </w:r>
      <w:r w:rsidR="00697FB2">
        <w:rPr>
          <w:sz w:val="24"/>
        </w:rPr>
        <w:t>(3cr)</w:t>
      </w:r>
    </w:p>
    <w:p w14:paraId="45FD563C" w14:textId="0103B2E0" w:rsidR="006A02BD" w:rsidRDefault="006A02BD">
      <w:pPr>
        <w:pStyle w:val="ListParagraph"/>
        <w:numPr>
          <w:ilvl w:val="0"/>
          <w:numId w:val="2"/>
        </w:numPr>
        <w:tabs>
          <w:tab w:val="left" w:pos="930"/>
          <w:tab w:val="left" w:pos="931"/>
        </w:tabs>
        <w:spacing w:before="40"/>
        <w:ind w:hanging="361"/>
        <w:rPr>
          <w:sz w:val="24"/>
        </w:rPr>
      </w:pPr>
      <w:r>
        <w:rPr>
          <w:sz w:val="24"/>
        </w:rPr>
        <w:t>PHTH 5232 Evaluating Healthcare Quality (3cr)</w:t>
      </w:r>
    </w:p>
    <w:p w14:paraId="1FBFE97F" w14:textId="5F61DFE3" w:rsidR="003B19CB" w:rsidRDefault="006A02BD" w:rsidP="006A02BD">
      <w:pPr>
        <w:pStyle w:val="ListParagraph"/>
        <w:numPr>
          <w:ilvl w:val="1"/>
          <w:numId w:val="2"/>
        </w:numPr>
        <w:tabs>
          <w:tab w:val="left" w:pos="930"/>
          <w:tab w:val="left" w:pos="931"/>
        </w:tabs>
        <w:spacing w:before="45"/>
        <w:rPr>
          <w:sz w:val="24"/>
        </w:rPr>
      </w:pPr>
      <w:r>
        <w:rPr>
          <w:spacing w:val="-10"/>
          <w:sz w:val="24"/>
        </w:rPr>
        <w:t xml:space="preserve">Or PHTH 5234 Economic Perspectives on Health Policy </w:t>
      </w:r>
      <w:r w:rsidR="00697FB2">
        <w:rPr>
          <w:sz w:val="24"/>
        </w:rPr>
        <w:t>(3c</w:t>
      </w:r>
      <w:r>
        <w:rPr>
          <w:sz w:val="24"/>
        </w:rPr>
        <w:t>r</w:t>
      </w:r>
      <w:r w:rsidR="00697FB2">
        <w:rPr>
          <w:sz w:val="24"/>
        </w:rPr>
        <w:t>)</w:t>
      </w:r>
    </w:p>
    <w:p w14:paraId="206D6E2D" w14:textId="1F5E155C" w:rsidR="003B19CB" w:rsidRDefault="00697FB2" w:rsidP="009677D9">
      <w:pPr>
        <w:pStyle w:val="Heading1"/>
        <w:spacing w:before="43"/>
        <w:ind w:left="0"/>
      </w:pPr>
      <w:r>
        <w:t>Core Research &amp; Statistics Courses</w:t>
      </w:r>
    </w:p>
    <w:p w14:paraId="275E86A5" w14:textId="77777777" w:rsidR="006A02BD" w:rsidRPr="006A02BD" w:rsidRDefault="006A02BD" w:rsidP="006A02BD">
      <w:pPr>
        <w:pStyle w:val="ListParagraph"/>
        <w:numPr>
          <w:ilvl w:val="0"/>
          <w:numId w:val="2"/>
        </w:numPr>
        <w:tabs>
          <w:tab w:val="left" w:pos="930"/>
          <w:tab w:val="left" w:pos="931"/>
        </w:tabs>
        <w:spacing w:before="49"/>
        <w:ind w:hanging="361"/>
        <w:rPr>
          <w:sz w:val="24"/>
        </w:rPr>
      </w:pPr>
      <w:r>
        <w:rPr>
          <w:spacing w:val="-1"/>
          <w:sz w:val="24"/>
        </w:rPr>
        <w:t>PHTH 5202 Introduction to Epidemiology (3cr)</w:t>
      </w:r>
    </w:p>
    <w:p w14:paraId="6C07F34C" w14:textId="77777777" w:rsidR="006A02BD" w:rsidRDefault="006A02BD" w:rsidP="006A02BD">
      <w:pPr>
        <w:pStyle w:val="ListParagraph"/>
        <w:numPr>
          <w:ilvl w:val="0"/>
          <w:numId w:val="11"/>
        </w:numPr>
        <w:tabs>
          <w:tab w:val="left" w:pos="930"/>
          <w:tab w:val="left" w:pos="931"/>
        </w:tabs>
        <w:spacing w:before="50"/>
        <w:rPr>
          <w:sz w:val="24"/>
        </w:rPr>
      </w:pPr>
      <w:r>
        <w:rPr>
          <w:sz w:val="24"/>
        </w:rPr>
        <w:t>PHTH 5210 Biostatistics</w:t>
      </w:r>
      <w:r>
        <w:rPr>
          <w:spacing w:val="-6"/>
          <w:sz w:val="24"/>
        </w:rPr>
        <w:t xml:space="preserve"> </w:t>
      </w:r>
      <w:r>
        <w:rPr>
          <w:sz w:val="24"/>
        </w:rPr>
        <w:t>(3cr)</w:t>
      </w:r>
    </w:p>
    <w:p w14:paraId="6D95006A" w14:textId="798402A6" w:rsidR="003B19CB" w:rsidRDefault="006A02BD">
      <w:pPr>
        <w:pStyle w:val="ListParagraph"/>
        <w:numPr>
          <w:ilvl w:val="0"/>
          <w:numId w:val="2"/>
        </w:numPr>
        <w:tabs>
          <w:tab w:val="left" w:pos="930"/>
          <w:tab w:val="left" w:pos="931"/>
        </w:tabs>
        <w:spacing w:before="49"/>
        <w:ind w:hanging="361"/>
        <w:rPr>
          <w:sz w:val="24"/>
        </w:rPr>
      </w:pPr>
      <w:r>
        <w:rPr>
          <w:spacing w:val="-1"/>
          <w:sz w:val="24"/>
        </w:rPr>
        <w:t>PHTH 6202 Intermediate</w:t>
      </w:r>
      <w:r w:rsidR="00CD6E10">
        <w:rPr>
          <w:spacing w:val="-1"/>
          <w:sz w:val="24"/>
        </w:rPr>
        <w:t xml:space="preserve"> Epidemiology</w:t>
      </w:r>
      <w:r w:rsidR="00697FB2">
        <w:rPr>
          <w:spacing w:val="-1"/>
          <w:sz w:val="24"/>
        </w:rPr>
        <w:t xml:space="preserve"> </w:t>
      </w:r>
      <w:r w:rsidR="00697FB2">
        <w:rPr>
          <w:sz w:val="24"/>
        </w:rPr>
        <w:t>(3cr)</w:t>
      </w:r>
    </w:p>
    <w:p w14:paraId="494ED084" w14:textId="7B9ABF34" w:rsidR="003B19CB" w:rsidRDefault="00697FB2">
      <w:pPr>
        <w:pStyle w:val="ListParagraph"/>
        <w:numPr>
          <w:ilvl w:val="0"/>
          <w:numId w:val="2"/>
        </w:numPr>
        <w:tabs>
          <w:tab w:val="left" w:pos="930"/>
          <w:tab w:val="left" w:pos="931"/>
        </w:tabs>
        <w:spacing w:before="45"/>
        <w:ind w:hanging="361"/>
        <w:rPr>
          <w:sz w:val="24"/>
        </w:rPr>
      </w:pPr>
      <w:r>
        <w:rPr>
          <w:sz w:val="24"/>
        </w:rPr>
        <w:t>PHTH 6210 Applied Regression Analysis</w:t>
      </w:r>
      <w:r>
        <w:rPr>
          <w:spacing w:val="-13"/>
          <w:sz w:val="24"/>
        </w:rPr>
        <w:t xml:space="preserve"> </w:t>
      </w:r>
      <w:r>
        <w:rPr>
          <w:sz w:val="24"/>
        </w:rPr>
        <w:t>(3cr)</w:t>
      </w:r>
    </w:p>
    <w:p w14:paraId="7AA62A32" w14:textId="2100C972" w:rsidR="006A02BD" w:rsidRDefault="006A02BD">
      <w:pPr>
        <w:pStyle w:val="ListParagraph"/>
        <w:numPr>
          <w:ilvl w:val="0"/>
          <w:numId w:val="2"/>
        </w:numPr>
        <w:tabs>
          <w:tab w:val="left" w:pos="930"/>
          <w:tab w:val="left" w:pos="931"/>
        </w:tabs>
        <w:spacing w:before="45"/>
        <w:ind w:hanging="361"/>
        <w:rPr>
          <w:sz w:val="24"/>
        </w:rPr>
      </w:pPr>
      <w:r>
        <w:rPr>
          <w:sz w:val="24"/>
        </w:rPr>
        <w:t>PHSC 5212 Research Skills and Ethics (2cr)</w:t>
      </w:r>
    </w:p>
    <w:p w14:paraId="3691F54C" w14:textId="363CF108" w:rsidR="006A02BD" w:rsidRDefault="006A02BD" w:rsidP="006A02BD">
      <w:pPr>
        <w:pStyle w:val="ListParagraph"/>
        <w:numPr>
          <w:ilvl w:val="1"/>
          <w:numId w:val="2"/>
        </w:numPr>
        <w:tabs>
          <w:tab w:val="left" w:pos="930"/>
          <w:tab w:val="left" w:pos="931"/>
        </w:tabs>
        <w:spacing w:before="45"/>
        <w:rPr>
          <w:sz w:val="24"/>
        </w:rPr>
      </w:pPr>
      <w:r>
        <w:rPr>
          <w:sz w:val="24"/>
        </w:rPr>
        <w:t xml:space="preserve">or BIOL 6381 Ethics in Biological Research (2cr) </w:t>
      </w:r>
    </w:p>
    <w:p w14:paraId="0422403A" w14:textId="67332ADF" w:rsidR="00887AE3" w:rsidRPr="00887AE3" w:rsidRDefault="00887AE3" w:rsidP="00887AE3">
      <w:pPr>
        <w:tabs>
          <w:tab w:val="left" w:pos="930"/>
          <w:tab w:val="left" w:pos="931"/>
        </w:tabs>
        <w:spacing w:before="45"/>
        <w:rPr>
          <w:b/>
          <w:bCs/>
          <w:sz w:val="24"/>
        </w:rPr>
      </w:pPr>
      <w:r w:rsidRPr="00887AE3">
        <w:rPr>
          <w:b/>
          <w:bCs/>
          <w:sz w:val="24"/>
        </w:rPr>
        <w:t xml:space="preserve">Options: Students will have completed 2 of the following: </w:t>
      </w:r>
    </w:p>
    <w:p w14:paraId="3368E6E2" w14:textId="19D144C1" w:rsidR="00887AE3" w:rsidRDefault="00887AE3" w:rsidP="00887AE3">
      <w:pPr>
        <w:pStyle w:val="ListParagraph"/>
        <w:numPr>
          <w:ilvl w:val="0"/>
          <w:numId w:val="11"/>
        </w:numPr>
        <w:tabs>
          <w:tab w:val="left" w:pos="930"/>
          <w:tab w:val="left" w:pos="931"/>
        </w:tabs>
        <w:spacing w:before="45"/>
        <w:rPr>
          <w:sz w:val="24"/>
        </w:rPr>
      </w:pPr>
      <w:r>
        <w:rPr>
          <w:sz w:val="24"/>
        </w:rPr>
        <w:t>PHTH 6224 Social Epidemiology (3cr)</w:t>
      </w:r>
    </w:p>
    <w:p w14:paraId="0C475085" w14:textId="3B78D2A3" w:rsidR="00887AE3" w:rsidRDefault="00887AE3" w:rsidP="00887AE3">
      <w:pPr>
        <w:pStyle w:val="ListParagraph"/>
        <w:numPr>
          <w:ilvl w:val="0"/>
          <w:numId w:val="11"/>
        </w:numPr>
        <w:tabs>
          <w:tab w:val="left" w:pos="930"/>
          <w:tab w:val="left" w:pos="931"/>
        </w:tabs>
        <w:spacing w:before="45"/>
        <w:rPr>
          <w:sz w:val="24"/>
        </w:rPr>
      </w:pPr>
      <w:r>
        <w:rPr>
          <w:sz w:val="24"/>
        </w:rPr>
        <w:t>PHTH 6440 Advanced Methods in Biostatistics (3cr)</w:t>
      </w:r>
    </w:p>
    <w:p w14:paraId="29ABE0BA" w14:textId="0A5624A7" w:rsidR="00887AE3" w:rsidRDefault="00887AE3" w:rsidP="00887AE3">
      <w:pPr>
        <w:pStyle w:val="ListParagraph"/>
        <w:numPr>
          <w:ilvl w:val="0"/>
          <w:numId w:val="11"/>
        </w:numPr>
        <w:tabs>
          <w:tab w:val="left" w:pos="930"/>
          <w:tab w:val="left" w:pos="931"/>
        </w:tabs>
        <w:spacing w:before="45"/>
        <w:rPr>
          <w:sz w:val="24"/>
        </w:rPr>
      </w:pPr>
      <w:r>
        <w:rPr>
          <w:sz w:val="24"/>
        </w:rPr>
        <w:t>PHTH 6800 Causal Inference in Public Health Research (3cr)</w:t>
      </w:r>
    </w:p>
    <w:p w14:paraId="25C8CC7F" w14:textId="7A302A42" w:rsidR="00887AE3" w:rsidRDefault="00887AE3" w:rsidP="00887AE3">
      <w:pPr>
        <w:pStyle w:val="ListParagraph"/>
        <w:numPr>
          <w:ilvl w:val="0"/>
          <w:numId w:val="11"/>
        </w:numPr>
        <w:tabs>
          <w:tab w:val="left" w:pos="930"/>
          <w:tab w:val="left" w:pos="931"/>
        </w:tabs>
        <w:spacing w:before="45"/>
        <w:rPr>
          <w:sz w:val="24"/>
        </w:rPr>
      </w:pPr>
      <w:r>
        <w:rPr>
          <w:sz w:val="24"/>
        </w:rPr>
        <w:t xml:space="preserve">ECON 5110 Microeconomic Theory (4cr) </w:t>
      </w:r>
    </w:p>
    <w:p w14:paraId="503AE4B1" w14:textId="4D3D9F54" w:rsidR="00887AE3" w:rsidRPr="00887AE3" w:rsidRDefault="00887AE3" w:rsidP="00887AE3">
      <w:pPr>
        <w:pStyle w:val="ListParagraph"/>
        <w:numPr>
          <w:ilvl w:val="0"/>
          <w:numId w:val="11"/>
        </w:numPr>
        <w:tabs>
          <w:tab w:val="left" w:pos="930"/>
          <w:tab w:val="left" w:pos="931"/>
        </w:tabs>
        <w:spacing w:before="45"/>
        <w:rPr>
          <w:sz w:val="24"/>
        </w:rPr>
      </w:pPr>
      <w:r>
        <w:rPr>
          <w:sz w:val="24"/>
        </w:rPr>
        <w:t>PHTH 5234 Economic Perspectives on Health Policy (3cr)</w:t>
      </w:r>
    </w:p>
    <w:p w14:paraId="6FA2384F" w14:textId="24D20E21" w:rsidR="003B19CB" w:rsidRDefault="003B19CB">
      <w:pPr>
        <w:pStyle w:val="BodyText"/>
        <w:spacing w:before="1"/>
        <w:ind w:left="0" w:firstLine="0"/>
        <w:rPr>
          <w:sz w:val="27"/>
        </w:rPr>
      </w:pPr>
    </w:p>
    <w:p w14:paraId="2974CE0C" w14:textId="011175D5" w:rsidR="00887AE3" w:rsidRDefault="00887AE3">
      <w:pPr>
        <w:pStyle w:val="BodyText"/>
        <w:spacing w:before="1"/>
        <w:ind w:left="0" w:firstLine="0"/>
        <w:rPr>
          <w:sz w:val="27"/>
        </w:rPr>
      </w:pPr>
    </w:p>
    <w:p w14:paraId="15E22D32" w14:textId="20EC8F37" w:rsidR="00887AE3" w:rsidRPr="00821808" w:rsidRDefault="00887AE3">
      <w:pPr>
        <w:pStyle w:val="BodyText"/>
        <w:spacing w:before="1"/>
        <w:ind w:left="0" w:firstLine="0"/>
      </w:pPr>
    </w:p>
    <w:p w14:paraId="2E3EEADD" w14:textId="22A49AE8" w:rsidR="00887AE3" w:rsidRPr="00821808" w:rsidRDefault="00887AE3">
      <w:pPr>
        <w:pStyle w:val="BodyText"/>
        <w:spacing w:before="1"/>
        <w:ind w:left="0" w:firstLine="0"/>
      </w:pPr>
    </w:p>
    <w:p w14:paraId="7CBFE6D6" w14:textId="5C7098C5" w:rsidR="00821808" w:rsidRPr="00821808" w:rsidRDefault="00821808" w:rsidP="00821808">
      <w:pPr>
        <w:widowControl/>
        <w:autoSpaceDE/>
        <w:autoSpaceDN/>
        <w:textAlignment w:val="baseline"/>
        <w:rPr>
          <w:rFonts w:eastAsia="Times New Roman"/>
          <w:color w:val="000000"/>
          <w:sz w:val="24"/>
          <w:szCs w:val="24"/>
        </w:rPr>
      </w:pPr>
      <w:r w:rsidRPr="00821808">
        <w:rPr>
          <w:rFonts w:eastAsia="Times New Roman"/>
          <w:b/>
          <w:bCs/>
          <w:color w:val="000000"/>
          <w:sz w:val="24"/>
          <w:szCs w:val="24"/>
          <w:bdr w:val="none" w:sz="0" w:space="0" w:color="auto" w:frame="1"/>
        </w:rPr>
        <w:t xml:space="preserve">After completion of the </w:t>
      </w:r>
      <w:r>
        <w:rPr>
          <w:rFonts w:eastAsia="Times New Roman"/>
          <w:b/>
          <w:bCs/>
          <w:color w:val="000000"/>
          <w:sz w:val="24"/>
          <w:szCs w:val="24"/>
          <w:bdr w:val="none" w:sz="0" w:space="0" w:color="auto" w:frame="1"/>
        </w:rPr>
        <w:t>Master’s</w:t>
      </w:r>
      <w:r w:rsidRPr="00821808">
        <w:rPr>
          <w:rFonts w:eastAsia="Times New Roman"/>
          <w:b/>
          <w:bCs/>
          <w:color w:val="000000"/>
          <w:sz w:val="24"/>
          <w:szCs w:val="24"/>
          <w:bdr w:val="none" w:sz="0" w:space="0" w:color="auto" w:frame="1"/>
        </w:rPr>
        <w:t xml:space="preserve"> program, graduates will be able to:</w:t>
      </w:r>
    </w:p>
    <w:p w14:paraId="6907A6FC" w14:textId="4F4FB7A0" w:rsidR="00821808" w:rsidRPr="00821808" w:rsidRDefault="00821808" w:rsidP="00821808">
      <w:pPr>
        <w:pStyle w:val="ListParagraph"/>
        <w:widowControl/>
        <w:numPr>
          <w:ilvl w:val="0"/>
          <w:numId w:val="13"/>
        </w:numPr>
        <w:autoSpaceDE/>
        <w:autoSpaceDN/>
        <w:textAlignment w:val="baseline"/>
        <w:rPr>
          <w:rFonts w:eastAsia="Times New Roman"/>
          <w:color w:val="000000"/>
          <w:sz w:val="24"/>
          <w:szCs w:val="24"/>
        </w:rPr>
      </w:pPr>
      <w:r w:rsidRPr="00821808">
        <w:rPr>
          <w:rFonts w:eastAsia="Times New Roman"/>
          <w:color w:val="000000"/>
          <w:sz w:val="24"/>
          <w:szCs w:val="24"/>
        </w:rPr>
        <w:t>Apply knowledge of population health theories and principles.</w:t>
      </w:r>
    </w:p>
    <w:p w14:paraId="659E0C81" w14:textId="150B9381" w:rsidR="00821808" w:rsidRPr="00821808" w:rsidRDefault="00821808" w:rsidP="00821808">
      <w:pPr>
        <w:pStyle w:val="ListParagraph"/>
        <w:widowControl/>
        <w:numPr>
          <w:ilvl w:val="0"/>
          <w:numId w:val="13"/>
        </w:numPr>
        <w:autoSpaceDE/>
        <w:autoSpaceDN/>
        <w:textAlignment w:val="baseline"/>
        <w:rPr>
          <w:rFonts w:eastAsia="Times New Roman"/>
          <w:color w:val="000000"/>
          <w:sz w:val="24"/>
          <w:szCs w:val="24"/>
        </w:rPr>
      </w:pPr>
      <w:r w:rsidRPr="00821808">
        <w:rPr>
          <w:rFonts w:eastAsia="Times New Roman"/>
          <w:color w:val="000000"/>
          <w:sz w:val="24"/>
          <w:szCs w:val="24"/>
        </w:rPr>
        <w:t>Explain theories of population health and demonstrate how such theories impact population health assessment.</w:t>
      </w:r>
    </w:p>
    <w:p w14:paraId="7B528D79" w14:textId="1E6A581C" w:rsidR="00821808" w:rsidRPr="00821808" w:rsidRDefault="00821808" w:rsidP="00821808">
      <w:pPr>
        <w:pStyle w:val="ListParagraph"/>
        <w:widowControl/>
        <w:numPr>
          <w:ilvl w:val="0"/>
          <w:numId w:val="13"/>
        </w:numPr>
        <w:autoSpaceDE/>
        <w:autoSpaceDN/>
        <w:textAlignment w:val="baseline"/>
        <w:rPr>
          <w:rFonts w:eastAsia="Times New Roman"/>
          <w:color w:val="000000"/>
          <w:sz w:val="24"/>
          <w:szCs w:val="24"/>
        </w:rPr>
      </w:pPr>
      <w:r w:rsidRPr="00821808">
        <w:rPr>
          <w:rFonts w:eastAsia="Times New Roman"/>
          <w:color w:val="000000"/>
          <w:sz w:val="24"/>
          <w:szCs w:val="24"/>
        </w:rPr>
        <w:t>Use research methods and analytic strategies to contribute to body of knowledge.</w:t>
      </w:r>
    </w:p>
    <w:p w14:paraId="290A4847" w14:textId="54061BD0" w:rsidR="00821808" w:rsidRPr="00821808" w:rsidRDefault="00821808" w:rsidP="00821808">
      <w:pPr>
        <w:pStyle w:val="ListParagraph"/>
        <w:widowControl/>
        <w:numPr>
          <w:ilvl w:val="0"/>
          <w:numId w:val="13"/>
        </w:numPr>
        <w:autoSpaceDE/>
        <w:autoSpaceDN/>
        <w:textAlignment w:val="baseline"/>
        <w:rPr>
          <w:rFonts w:eastAsia="Times New Roman"/>
          <w:color w:val="000000"/>
          <w:sz w:val="24"/>
          <w:szCs w:val="24"/>
        </w:rPr>
      </w:pPr>
      <w:r w:rsidRPr="00821808">
        <w:rPr>
          <w:rFonts w:eastAsia="Times New Roman"/>
          <w:color w:val="000000"/>
          <w:sz w:val="24"/>
          <w:szCs w:val="24"/>
        </w:rPr>
        <w:t>Implement fundamentals of epidemiology, biostatistics, data analysis, research design and program evaluation.</w:t>
      </w:r>
    </w:p>
    <w:p w14:paraId="778D087C" w14:textId="6CCFC18F" w:rsidR="00821808" w:rsidRPr="00AC4416" w:rsidRDefault="00821808" w:rsidP="00821808">
      <w:pPr>
        <w:pStyle w:val="ListParagraph"/>
        <w:widowControl/>
        <w:numPr>
          <w:ilvl w:val="0"/>
          <w:numId w:val="13"/>
        </w:numPr>
        <w:autoSpaceDE/>
        <w:autoSpaceDN/>
        <w:textAlignment w:val="baseline"/>
        <w:rPr>
          <w:rFonts w:eastAsia="Times New Roman"/>
          <w:color w:val="000000"/>
          <w:sz w:val="24"/>
          <w:szCs w:val="24"/>
        </w:rPr>
      </w:pPr>
      <w:r w:rsidRPr="00AC4416">
        <w:rPr>
          <w:rFonts w:eastAsia="Times New Roman"/>
          <w:color w:val="000000"/>
          <w:sz w:val="24"/>
          <w:szCs w:val="24"/>
        </w:rPr>
        <w:t>Publish research papers in top-quality academic journals and present findings at conferences.</w:t>
      </w:r>
    </w:p>
    <w:p w14:paraId="5BA3FEFD" w14:textId="77777777" w:rsidR="00CD6E10" w:rsidRDefault="00CD6E10" w:rsidP="00CD6E10">
      <w:pPr>
        <w:rPr>
          <w:sz w:val="24"/>
        </w:rPr>
      </w:pPr>
    </w:p>
    <w:sectPr w:rsidR="00CD6E10" w:rsidSect="003C40E6">
      <w:pgSz w:w="12240" w:h="15840"/>
      <w:pgMar w:top="1020" w:right="1420" w:bottom="1160" w:left="1340" w:header="0"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5CFC0" w14:textId="77777777" w:rsidR="005D7098" w:rsidRDefault="005D7098">
      <w:r>
        <w:separator/>
      </w:r>
    </w:p>
  </w:endnote>
  <w:endnote w:type="continuationSeparator" w:id="0">
    <w:p w14:paraId="7BEDA8CF" w14:textId="77777777" w:rsidR="005D7098" w:rsidRDefault="005D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544E0" w14:textId="77777777" w:rsidR="005D7098" w:rsidRDefault="005D7098">
      <w:r>
        <w:separator/>
      </w:r>
    </w:p>
  </w:footnote>
  <w:footnote w:type="continuationSeparator" w:id="0">
    <w:p w14:paraId="749A52A6" w14:textId="77777777" w:rsidR="005D7098" w:rsidRDefault="005D7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AF8"/>
    <w:multiLevelType w:val="multilevel"/>
    <w:tmpl w:val="BB14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E497B"/>
    <w:multiLevelType w:val="multilevel"/>
    <w:tmpl w:val="9238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D30E9"/>
    <w:multiLevelType w:val="hybridMultilevel"/>
    <w:tmpl w:val="1420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B06C8"/>
    <w:multiLevelType w:val="multilevel"/>
    <w:tmpl w:val="C686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95E22"/>
    <w:multiLevelType w:val="hybridMultilevel"/>
    <w:tmpl w:val="0928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D7F78"/>
    <w:multiLevelType w:val="hybridMultilevel"/>
    <w:tmpl w:val="D514D6B2"/>
    <w:lvl w:ilvl="0" w:tplc="2794C73A">
      <w:numFmt w:val="bullet"/>
      <w:lvlText w:val=""/>
      <w:lvlJc w:val="left"/>
      <w:pPr>
        <w:ind w:left="930" w:hanging="360"/>
      </w:pPr>
      <w:rPr>
        <w:rFonts w:ascii="Symbol" w:eastAsia="Symbol" w:hAnsi="Symbol" w:cs="Symbol" w:hint="default"/>
        <w:w w:val="100"/>
        <w:sz w:val="24"/>
        <w:szCs w:val="24"/>
      </w:rPr>
    </w:lvl>
    <w:lvl w:ilvl="1" w:tplc="8DE037B0">
      <w:numFmt w:val="bullet"/>
      <w:lvlText w:val="•"/>
      <w:lvlJc w:val="left"/>
      <w:pPr>
        <w:ind w:left="1794" w:hanging="360"/>
      </w:pPr>
      <w:rPr>
        <w:rFonts w:hint="default"/>
      </w:rPr>
    </w:lvl>
    <w:lvl w:ilvl="2" w:tplc="CB8E849C">
      <w:numFmt w:val="bullet"/>
      <w:lvlText w:val="•"/>
      <w:lvlJc w:val="left"/>
      <w:pPr>
        <w:ind w:left="2648" w:hanging="360"/>
      </w:pPr>
      <w:rPr>
        <w:rFonts w:hint="default"/>
      </w:rPr>
    </w:lvl>
    <w:lvl w:ilvl="3" w:tplc="E424C2C2">
      <w:numFmt w:val="bullet"/>
      <w:lvlText w:val="•"/>
      <w:lvlJc w:val="left"/>
      <w:pPr>
        <w:ind w:left="3502" w:hanging="360"/>
      </w:pPr>
      <w:rPr>
        <w:rFonts w:hint="default"/>
      </w:rPr>
    </w:lvl>
    <w:lvl w:ilvl="4" w:tplc="44C81B3E">
      <w:numFmt w:val="bullet"/>
      <w:lvlText w:val="•"/>
      <w:lvlJc w:val="left"/>
      <w:pPr>
        <w:ind w:left="4356" w:hanging="360"/>
      </w:pPr>
      <w:rPr>
        <w:rFonts w:hint="default"/>
      </w:rPr>
    </w:lvl>
    <w:lvl w:ilvl="5" w:tplc="5B74091A">
      <w:numFmt w:val="bullet"/>
      <w:lvlText w:val="•"/>
      <w:lvlJc w:val="left"/>
      <w:pPr>
        <w:ind w:left="5210" w:hanging="360"/>
      </w:pPr>
      <w:rPr>
        <w:rFonts w:hint="default"/>
      </w:rPr>
    </w:lvl>
    <w:lvl w:ilvl="6" w:tplc="741257EC">
      <w:numFmt w:val="bullet"/>
      <w:lvlText w:val="•"/>
      <w:lvlJc w:val="left"/>
      <w:pPr>
        <w:ind w:left="6064" w:hanging="360"/>
      </w:pPr>
      <w:rPr>
        <w:rFonts w:hint="default"/>
      </w:rPr>
    </w:lvl>
    <w:lvl w:ilvl="7" w:tplc="4E101F86">
      <w:numFmt w:val="bullet"/>
      <w:lvlText w:val="•"/>
      <w:lvlJc w:val="left"/>
      <w:pPr>
        <w:ind w:left="6918" w:hanging="360"/>
      </w:pPr>
      <w:rPr>
        <w:rFonts w:hint="default"/>
      </w:rPr>
    </w:lvl>
    <w:lvl w:ilvl="8" w:tplc="A38812A0">
      <w:numFmt w:val="bullet"/>
      <w:lvlText w:val="•"/>
      <w:lvlJc w:val="left"/>
      <w:pPr>
        <w:ind w:left="7772" w:hanging="360"/>
      </w:pPr>
      <w:rPr>
        <w:rFonts w:hint="default"/>
      </w:rPr>
    </w:lvl>
  </w:abstractNum>
  <w:abstractNum w:abstractNumId="6" w15:restartNumberingAfterBreak="0">
    <w:nsid w:val="404315B3"/>
    <w:multiLevelType w:val="hybridMultilevel"/>
    <w:tmpl w:val="0EBED4C8"/>
    <w:lvl w:ilvl="0" w:tplc="7960CCB6">
      <w:start w:val="1"/>
      <w:numFmt w:val="decimal"/>
      <w:lvlText w:val="%1."/>
      <w:lvlJc w:val="left"/>
      <w:pPr>
        <w:ind w:left="735" w:hanging="60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62273BFA"/>
    <w:multiLevelType w:val="multilevel"/>
    <w:tmpl w:val="4580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063B1"/>
    <w:multiLevelType w:val="hybridMultilevel"/>
    <w:tmpl w:val="A2227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F5EDB"/>
    <w:multiLevelType w:val="hybridMultilevel"/>
    <w:tmpl w:val="C2F84E0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78E06C40"/>
    <w:multiLevelType w:val="hybridMultilevel"/>
    <w:tmpl w:val="5AA02F64"/>
    <w:lvl w:ilvl="0" w:tplc="9992EA9A">
      <w:numFmt w:val="bullet"/>
      <w:lvlText w:val=""/>
      <w:lvlJc w:val="left"/>
      <w:pPr>
        <w:ind w:left="829" w:hanging="360"/>
      </w:pPr>
      <w:rPr>
        <w:rFonts w:ascii="Symbol" w:eastAsia="Symbol" w:hAnsi="Symbol" w:cs="Symbol" w:hint="default"/>
        <w:w w:val="100"/>
        <w:sz w:val="24"/>
        <w:szCs w:val="24"/>
      </w:rPr>
    </w:lvl>
    <w:lvl w:ilvl="1" w:tplc="C7CC5FA6">
      <w:numFmt w:val="bullet"/>
      <w:lvlText w:val="•"/>
      <w:lvlJc w:val="left"/>
      <w:pPr>
        <w:ind w:left="1686" w:hanging="360"/>
      </w:pPr>
      <w:rPr>
        <w:rFonts w:hint="default"/>
      </w:rPr>
    </w:lvl>
    <w:lvl w:ilvl="2" w:tplc="F988712C">
      <w:numFmt w:val="bullet"/>
      <w:lvlText w:val="•"/>
      <w:lvlJc w:val="left"/>
      <w:pPr>
        <w:ind w:left="2552" w:hanging="360"/>
      </w:pPr>
      <w:rPr>
        <w:rFonts w:hint="default"/>
      </w:rPr>
    </w:lvl>
    <w:lvl w:ilvl="3" w:tplc="40E28408">
      <w:numFmt w:val="bullet"/>
      <w:lvlText w:val="•"/>
      <w:lvlJc w:val="left"/>
      <w:pPr>
        <w:ind w:left="3418" w:hanging="360"/>
      </w:pPr>
      <w:rPr>
        <w:rFonts w:hint="default"/>
      </w:rPr>
    </w:lvl>
    <w:lvl w:ilvl="4" w:tplc="AEEE6B12">
      <w:numFmt w:val="bullet"/>
      <w:lvlText w:val="•"/>
      <w:lvlJc w:val="left"/>
      <w:pPr>
        <w:ind w:left="4284" w:hanging="360"/>
      </w:pPr>
      <w:rPr>
        <w:rFonts w:hint="default"/>
      </w:rPr>
    </w:lvl>
    <w:lvl w:ilvl="5" w:tplc="0E983D8A">
      <w:numFmt w:val="bullet"/>
      <w:lvlText w:val="•"/>
      <w:lvlJc w:val="left"/>
      <w:pPr>
        <w:ind w:left="5150" w:hanging="360"/>
      </w:pPr>
      <w:rPr>
        <w:rFonts w:hint="default"/>
      </w:rPr>
    </w:lvl>
    <w:lvl w:ilvl="6" w:tplc="54165BA6">
      <w:numFmt w:val="bullet"/>
      <w:lvlText w:val="•"/>
      <w:lvlJc w:val="left"/>
      <w:pPr>
        <w:ind w:left="6016" w:hanging="360"/>
      </w:pPr>
      <w:rPr>
        <w:rFonts w:hint="default"/>
      </w:rPr>
    </w:lvl>
    <w:lvl w:ilvl="7" w:tplc="7C9AC190">
      <w:numFmt w:val="bullet"/>
      <w:lvlText w:val="•"/>
      <w:lvlJc w:val="left"/>
      <w:pPr>
        <w:ind w:left="6882" w:hanging="360"/>
      </w:pPr>
      <w:rPr>
        <w:rFonts w:hint="default"/>
      </w:rPr>
    </w:lvl>
    <w:lvl w:ilvl="8" w:tplc="62F6D880">
      <w:numFmt w:val="bullet"/>
      <w:lvlText w:val="•"/>
      <w:lvlJc w:val="left"/>
      <w:pPr>
        <w:ind w:left="7748" w:hanging="360"/>
      </w:pPr>
      <w:rPr>
        <w:rFonts w:hint="default"/>
      </w:rPr>
    </w:lvl>
  </w:abstractNum>
  <w:abstractNum w:abstractNumId="11" w15:restartNumberingAfterBreak="0">
    <w:nsid w:val="7D307C5D"/>
    <w:multiLevelType w:val="multilevel"/>
    <w:tmpl w:val="C3D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276153"/>
    <w:multiLevelType w:val="multilevel"/>
    <w:tmpl w:val="F04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4"/>
  </w:num>
  <w:num w:numId="5">
    <w:abstractNumId w:val="0"/>
  </w:num>
  <w:num w:numId="6">
    <w:abstractNumId w:val="1"/>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CB"/>
    <w:rsid w:val="0022256C"/>
    <w:rsid w:val="002564E6"/>
    <w:rsid w:val="003042FB"/>
    <w:rsid w:val="00344B55"/>
    <w:rsid w:val="0037358D"/>
    <w:rsid w:val="003B19CB"/>
    <w:rsid w:val="003C40E6"/>
    <w:rsid w:val="003E41B9"/>
    <w:rsid w:val="004249FC"/>
    <w:rsid w:val="004706B2"/>
    <w:rsid w:val="00545E1F"/>
    <w:rsid w:val="005D7098"/>
    <w:rsid w:val="006851AB"/>
    <w:rsid w:val="00697FB2"/>
    <w:rsid w:val="006A02BD"/>
    <w:rsid w:val="007C6061"/>
    <w:rsid w:val="00821808"/>
    <w:rsid w:val="008279ED"/>
    <w:rsid w:val="00883634"/>
    <w:rsid w:val="00887AE3"/>
    <w:rsid w:val="009456F3"/>
    <w:rsid w:val="009677D9"/>
    <w:rsid w:val="009E5C61"/>
    <w:rsid w:val="00AC4416"/>
    <w:rsid w:val="00CC143B"/>
    <w:rsid w:val="00CD6E10"/>
    <w:rsid w:val="00CF67BE"/>
    <w:rsid w:val="00D54C05"/>
    <w:rsid w:val="00D676D8"/>
    <w:rsid w:val="00D73667"/>
    <w:rsid w:val="00E2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1DA49"/>
  <w15:docId w15:val="{90F82073-DC33-4EF6-A496-C358BB2A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10"/>
      <w:outlineLvl w:val="0"/>
    </w:pPr>
    <w:rPr>
      <w:b/>
      <w:bCs/>
      <w:sz w:val="24"/>
      <w:szCs w:val="24"/>
    </w:rPr>
  </w:style>
  <w:style w:type="paragraph" w:styleId="Heading3">
    <w:name w:val="heading 3"/>
    <w:basedOn w:val="Normal"/>
    <w:next w:val="Normal"/>
    <w:link w:val="Heading3Char"/>
    <w:uiPriority w:val="9"/>
    <w:semiHidden/>
    <w:unhideWhenUsed/>
    <w:qFormat/>
    <w:rsid w:val="009456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677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9" w:hanging="361"/>
    </w:pPr>
    <w:rPr>
      <w:sz w:val="24"/>
      <w:szCs w:val="24"/>
    </w:rPr>
  </w:style>
  <w:style w:type="paragraph" w:styleId="ListParagraph">
    <w:name w:val="List Paragraph"/>
    <w:basedOn w:val="Normal"/>
    <w:uiPriority w:val="1"/>
    <w:qFormat/>
    <w:pPr>
      <w:spacing w:before="1"/>
      <w:ind w:left="82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6E10"/>
    <w:pPr>
      <w:tabs>
        <w:tab w:val="center" w:pos="4680"/>
        <w:tab w:val="right" w:pos="9360"/>
      </w:tabs>
    </w:pPr>
  </w:style>
  <w:style w:type="character" w:customStyle="1" w:styleId="HeaderChar">
    <w:name w:val="Header Char"/>
    <w:basedOn w:val="DefaultParagraphFont"/>
    <w:link w:val="Header"/>
    <w:uiPriority w:val="99"/>
    <w:rsid w:val="00CD6E10"/>
    <w:rPr>
      <w:rFonts w:ascii="Calibri" w:eastAsia="Calibri" w:hAnsi="Calibri" w:cs="Calibri"/>
    </w:rPr>
  </w:style>
  <w:style w:type="paragraph" w:styleId="Footer">
    <w:name w:val="footer"/>
    <w:basedOn w:val="Normal"/>
    <w:link w:val="FooterChar"/>
    <w:uiPriority w:val="99"/>
    <w:unhideWhenUsed/>
    <w:rsid w:val="00CD6E10"/>
    <w:pPr>
      <w:tabs>
        <w:tab w:val="center" w:pos="4680"/>
        <w:tab w:val="right" w:pos="9360"/>
      </w:tabs>
    </w:pPr>
  </w:style>
  <w:style w:type="character" w:customStyle="1" w:styleId="FooterChar">
    <w:name w:val="Footer Char"/>
    <w:basedOn w:val="DefaultParagraphFont"/>
    <w:link w:val="Footer"/>
    <w:uiPriority w:val="99"/>
    <w:rsid w:val="00CD6E10"/>
    <w:rPr>
      <w:rFonts w:ascii="Calibri" w:eastAsia="Calibri" w:hAnsi="Calibri" w:cs="Calibri"/>
    </w:rPr>
  </w:style>
  <w:style w:type="character" w:styleId="Hyperlink">
    <w:name w:val="Hyperlink"/>
    <w:basedOn w:val="DefaultParagraphFont"/>
    <w:uiPriority w:val="99"/>
    <w:semiHidden/>
    <w:unhideWhenUsed/>
    <w:rsid w:val="009456F3"/>
    <w:rPr>
      <w:color w:val="0000FF"/>
      <w:u w:val="single"/>
    </w:rPr>
  </w:style>
  <w:style w:type="character" w:customStyle="1" w:styleId="Heading3Char">
    <w:name w:val="Heading 3 Char"/>
    <w:basedOn w:val="DefaultParagraphFont"/>
    <w:link w:val="Heading3"/>
    <w:uiPriority w:val="9"/>
    <w:semiHidden/>
    <w:rsid w:val="009456F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456F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456F3"/>
    <w:rPr>
      <w:b/>
      <w:bCs/>
    </w:rPr>
  </w:style>
  <w:style w:type="character" w:customStyle="1" w:styleId="Heading4Char">
    <w:name w:val="Heading 4 Char"/>
    <w:basedOn w:val="DefaultParagraphFont"/>
    <w:link w:val="Heading4"/>
    <w:uiPriority w:val="9"/>
    <w:semiHidden/>
    <w:rsid w:val="009677D9"/>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82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0790">
      <w:bodyDiv w:val="1"/>
      <w:marLeft w:val="0"/>
      <w:marRight w:val="0"/>
      <w:marTop w:val="0"/>
      <w:marBottom w:val="0"/>
      <w:divBdr>
        <w:top w:val="none" w:sz="0" w:space="0" w:color="auto"/>
        <w:left w:val="none" w:sz="0" w:space="0" w:color="auto"/>
        <w:bottom w:val="none" w:sz="0" w:space="0" w:color="auto"/>
        <w:right w:val="none" w:sz="0" w:space="0" w:color="auto"/>
      </w:divBdr>
    </w:div>
    <w:div w:id="226961961">
      <w:bodyDiv w:val="1"/>
      <w:marLeft w:val="0"/>
      <w:marRight w:val="0"/>
      <w:marTop w:val="0"/>
      <w:marBottom w:val="0"/>
      <w:divBdr>
        <w:top w:val="none" w:sz="0" w:space="0" w:color="auto"/>
        <w:left w:val="none" w:sz="0" w:space="0" w:color="auto"/>
        <w:bottom w:val="none" w:sz="0" w:space="0" w:color="auto"/>
        <w:right w:val="none" w:sz="0" w:space="0" w:color="auto"/>
      </w:divBdr>
    </w:div>
    <w:div w:id="322241858">
      <w:bodyDiv w:val="1"/>
      <w:marLeft w:val="0"/>
      <w:marRight w:val="0"/>
      <w:marTop w:val="0"/>
      <w:marBottom w:val="0"/>
      <w:divBdr>
        <w:top w:val="none" w:sz="0" w:space="0" w:color="auto"/>
        <w:left w:val="none" w:sz="0" w:space="0" w:color="auto"/>
        <w:bottom w:val="none" w:sz="0" w:space="0" w:color="auto"/>
        <w:right w:val="none" w:sz="0" w:space="0" w:color="auto"/>
      </w:divBdr>
    </w:div>
    <w:div w:id="442189331">
      <w:bodyDiv w:val="1"/>
      <w:marLeft w:val="0"/>
      <w:marRight w:val="0"/>
      <w:marTop w:val="0"/>
      <w:marBottom w:val="0"/>
      <w:divBdr>
        <w:top w:val="none" w:sz="0" w:space="0" w:color="auto"/>
        <w:left w:val="none" w:sz="0" w:space="0" w:color="auto"/>
        <w:bottom w:val="none" w:sz="0" w:space="0" w:color="auto"/>
        <w:right w:val="none" w:sz="0" w:space="0" w:color="auto"/>
      </w:divBdr>
    </w:div>
    <w:div w:id="491020429">
      <w:bodyDiv w:val="1"/>
      <w:marLeft w:val="0"/>
      <w:marRight w:val="0"/>
      <w:marTop w:val="0"/>
      <w:marBottom w:val="0"/>
      <w:divBdr>
        <w:top w:val="none" w:sz="0" w:space="0" w:color="auto"/>
        <w:left w:val="none" w:sz="0" w:space="0" w:color="auto"/>
        <w:bottom w:val="none" w:sz="0" w:space="0" w:color="auto"/>
        <w:right w:val="none" w:sz="0" w:space="0" w:color="auto"/>
      </w:divBdr>
    </w:div>
    <w:div w:id="62400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MS exit in nursing proposal.docx</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 exit in nursing proposal.docx</dc:title>
  <dc:creator>June</dc:creator>
  <cp:lastModifiedBy>Collins, Joan</cp:lastModifiedBy>
  <cp:revision>2</cp:revision>
  <dcterms:created xsi:type="dcterms:W3CDTF">2021-02-24T14:23:00Z</dcterms:created>
  <dcterms:modified xsi:type="dcterms:W3CDTF">2021-02-24T14:23:00Z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Word</vt:lpwstr>
  </property>
  <property fmtid="{D5CDD505-2E9C-101B-9397-08002B2CF9AE}" pid="4" name="LastSaved">
    <vt:filetime>2020-11-05T00:00:00Z</vt:filetime>
  </property>
</Properties>
</file>